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E2" w:rsidRPr="00033DB0" w:rsidRDefault="009968FF">
      <w:pPr>
        <w:rPr>
          <w:sz w:val="24"/>
          <w:szCs w:val="24"/>
        </w:rPr>
      </w:pPr>
      <w:r w:rsidRPr="00033DB0">
        <w:rPr>
          <w:sz w:val="24"/>
          <w:szCs w:val="24"/>
        </w:rPr>
        <w:t xml:space="preserve">Monatsandacht April 2024 </w:t>
      </w:r>
    </w:p>
    <w:p w:rsidR="009968FF" w:rsidRPr="00033DB0" w:rsidRDefault="009968FF">
      <w:pPr>
        <w:rPr>
          <w:rFonts w:cstheme="minorHAnsi"/>
          <w:b/>
          <w:sz w:val="24"/>
          <w:szCs w:val="24"/>
        </w:rPr>
      </w:pPr>
      <w:r w:rsidRPr="00033DB0">
        <w:rPr>
          <w:rFonts w:cstheme="minorHAnsi"/>
          <w:b/>
          <w:sz w:val="24"/>
          <w:szCs w:val="24"/>
        </w:rPr>
        <w:t xml:space="preserve">Seid stets bereit, </w:t>
      </w:r>
      <w:proofErr w:type="gramStart"/>
      <w:r w:rsidRPr="00033DB0">
        <w:rPr>
          <w:rFonts w:cstheme="minorHAnsi"/>
          <w:b/>
          <w:sz w:val="24"/>
          <w:szCs w:val="24"/>
        </w:rPr>
        <w:t>jedem Rede</w:t>
      </w:r>
      <w:proofErr w:type="gramEnd"/>
      <w:r w:rsidRPr="00033DB0">
        <w:rPr>
          <w:rFonts w:cstheme="minorHAnsi"/>
          <w:b/>
          <w:sz w:val="24"/>
          <w:szCs w:val="24"/>
        </w:rPr>
        <w:t xml:space="preserve"> und Antwort zu stehen, der von euch Rechenschaft fordert über die Hoffnung, die euch erfüllt. (1 Petrus 3,15)</w:t>
      </w:r>
    </w:p>
    <w:p w:rsidR="009968FF" w:rsidRPr="00033DB0" w:rsidRDefault="00893ED0">
      <w:pPr>
        <w:rPr>
          <w:sz w:val="24"/>
          <w:szCs w:val="24"/>
        </w:rPr>
      </w:pPr>
      <w:r w:rsidRPr="00033DB0">
        <w:rPr>
          <w:sz w:val="24"/>
          <w:szCs w:val="24"/>
        </w:rPr>
        <w:t xml:space="preserve">Nicht immer ist Schweigen Gold und Reden Silber. In so manchen Situationen in meinem Leben habe ich geschwiegen, obwohl reden </w:t>
      </w:r>
      <w:r w:rsidR="001A641C" w:rsidRPr="00033DB0">
        <w:rPr>
          <w:sz w:val="24"/>
          <w:szCs w:val="24"/>
        </w:rPr>
        <w:t xml:space="preserve">vielleicht </w:t>
      </w:r>
      <w:r w:rsidRPr="00033DB0">
        <w:rPr>
          <w:sz w:val="24"/>
          <w:szCs w:val="24"/>
        </w:rPr>
        <w:t>hilfreicher gewesen wäre und geredet, obwohl schweigen angebrachter gewesen wäre. Nicht jedem will ich Rede und Antwort stehen oder für alles Rechenschaft ablegen müssen. Doch hier werde ich aufgefordert und herausgefordert: Nicht zu schweigen von der Hoffnung, die mich erfüllt. Hier werden wir</w:t>
      </w:r>
      <w:r w:rsidR="00894E9A" w:rsidRPr="00033DB0">
        <w:rPr>
          <w:sz w:val="24"/>
          <w:szCs w:val="24"/>
        </w:rPr>
        <w:t>, als Gemeinde Christi,</w:t>
      </w:r>
      <w:r w:rsidRPr="00033DB0">
        <w:rPr>
          <w:sz w:val="24"/>
          <w:szCs w:val="24"/>
        </w:rPr>
        <w:t xml:space="preserve"> aufgefordert nicht zu schweigen, von der Hoffnung, die uns erfüllt. </w:t>
      </w:r>
    </w:p>
    <w:p w:rsidR="006A1165" w:rsidRPr="00033DB0" w:rsidRDefault="00893ED0">
      <w:pPr>
        <w:rPr>
          <w:sz w:val="24"/>
          <w:szCs w:val="24"/>
        </w:rPr>
      </w:pPr>
      <w:r w:rsidRPr="00033DB0">
        <w:rPr>
          <w:sz w:val="24"/>
          <w:szCs w:val="24"/>
        </w:rPr>
        <w:t>Die Verse aus dem 1. Petrusbrief richten sich als „Mahnung“ an die Mä</w:t>
      </w:r>
      <w:r w:rsidR="00894E9A" w:rsidRPr="00033DB0">
        <w:rPr>
          <w:sz w:val="24"/>
          <w:szCs w:val="24"/>
        </w:rPr>
        <w:t xml:space="preserve">nner und Frauen der </w:t>
      </w:r>
      <w:r w:rsidR="003008A8">
        <w:rPr>
          <w:sz w:val="24"/>
          <w:szCs w:val="24"/>
        </w:rPr>
        <w:t>Gemeinde</w:t>
      </w:r>
      <w:r w:rsidR="00894E9A" w:rsidRPr="00033DB0">
        <w:rPr>
          <w:sz w:val="24"/>
          <w:szCs w:val="24"/>
        </w:rPr>
        <w:t xml:space="preserve"> der damaligen Zeit</w:t>
      </w:r>
      <w:r w:rsidRPr="00033DB0">
        <w:rPr>
          <w:sz w:val="24"/>
          <w:szCs w:val="24"/>
        </w:rPr>
        <w:t xml:space="preserve">. </w:t>
      </w:r>
      <w:r w:rsidR="006A1165" w:rsidRPr="00033DB0">
        <w:rPr>
          <w:sz w:val="24"/>
          <w:szCs w:val="24"/>
        </w:rPr>
        <w:t>Es wird deutlich: Worte haben Macht und es ist besser, seine Zunge zu hüten und Scheltwort nicht mit Scheltwort zu vergelten. Wie die Menschen von damals sind auch wir heute aufgefordert, Gerechtigkeit anzustreben, den Frieden zu suchen und ihm nachzujagen, anstatt</w:t>
      </w:r>
      <w:r w:rsidR="00FA145E" w:rsidRPr="00033DB0">
        <w:rPr>
          <w:sz w:val="24"/>
          <w:szCs w:val="24"/>
        </w:rPr>
        <w:t xml:space="preserve"> auf Böses mit Bösem zu reagieren</w:t>
      </w:r>
      <w:r w:rsidR="003008A8">
        <w:rPr>
          <w:sz w:val="24"/>
          <w:szCs w:val="24"/>
        </w:rPr>
        <w:t>, wie es in den</w:t>
      </w:r>
      <w:r w:rsidR="00894E9A" w:rsidRPr="00033DB0">
        <w:rPr>
          <w:sz w:val="24"/>
          <w:szCs w:val="24"/>
        </w:rPr>
        <w:t xml:space="preserve"> Versen </w:t>
      </w:r>
      <w:r w:rsidR="003008A8">
        <w:rPr>
          <w:sz w:val="24"/>
          <w:szCs w:val="24"/>
        </w:rPr>
        <w:t xml:space="preserve">zuvor </w:t>
      </w:r>
      <w:r w:rsidR="00894E9A" w:rsidRPr="00033DB0">
        <w:rPr>
          <w:sz w:val="24"/>
          <w:szCs w:val="24"/>
        </w:rPr>
        <w:t>beschrieben wird.</w:t>
      </w:r>
      <w:r w:rsidR="006A1165" w:rsidRPr="00033DB0">
        <w:rPr>
          <w:sz w:val="24"/>
          <w:szCs w:val="24"/>
        </w:rPr>
        <w:t xml:space="preserve"> Wir werden herausgefordert, unsere innere Hoffnung nicht nur im Herzen zu tragen, sondern dieser auch Ausdruck nach außen zu verleihen in unseren Worten </w:t>
      </w:r>
      <w:r w:rsidR="001A641C" w:rsidRPr="00033DB0">
        <w:rPr>
          <w:sz w:val="24"/>
          <w:szCs w:val="24"/>
        </w:rPr>
        <w:t>und Taten. Wir sind aufgerufen</w:t>
      </w:r>
      <w:r w:rsidR="006A1165" w:rsidRPr="00033DB0">
        <w:rPr>
          <w:sz w:val="24"/>
          <w:szCs w:val="24"/>
        </w:rPr>
        <w:t>, jedem Rede und Antwort über diese Hoffnung geben zu können. Wir sind auf</w:t>
      </w:r>
      <w:r w:rsidR="005E68EC" w:rsidRPr="00033DB0">
        <w:rPr>
          <w:sz w:val="24"/>
          <w:szCs w:val="24"/>
        </w:rPr>
        <w:t>gefordert, b</w:t>
      </w:r>
      <w:r w:rsidR="006A1165" w:rsidRPr="00033DB0">
        <w:rPr>
          <w:sz w:val="24"/>
          <w:szCs w:val="24"/>
        </w:rPr>
        <w:t xml:space="preserve">ei diesem Thema nicht zu schweigen. Jedoch nicht </w:t>
      </w:r>
      <w:r w:rsidR="005E68EC" w:rsidRPr="00033DB0">
        <w:rPr>
          <w:sz w:val="24"/>
          <w:szCs w:val="24"/>
        </w:rPr>
        <w:t xml:space="preserve">auf eine </w:t>
      </w:r>
      <w:r w:rsidR="006A1165" w:rsidRPr="00033DB0">
        <w:rPr>
          <w:sz w:val="24"/>
          <w:szCs w:val="24"/>
        </w:rPr>
        <w:t>überheblich</w:t>
      </w:r>
      <w:r w:rsidR="005E68EC" w:rsidRPr="00033DB0">
        <w:rPr>
          <w:sz w:val="24"/>
          <w:szCs w:val="24"/>
        </w:rPr>
        <w:t>e</w:t>
      </w:r>
      <w:r w:rsidR="006A1165" w:rsidRPr="00033DB0">
        <w:rPr>
          <w:sz w:val="24"/>
          <w:szCs w:val="24"/>
        </w:rPr>
        <w:t xml:space="preserve"> und aufdringlich</w:t>
      </w:r>
      <w:r w:rsidR="005E68EC" w:rsidRPr="00033DB0">
        <w:rPr>
          <w:sz w:val="24"/>
          <w:szCs w:val="24"/>
        </w:rPr>
        <w:t>e Weise</w:t>
      </w:r>
      <w:r w:rsidR="006A1165" w:rsidRPr="00033DB0">
        <w:rPr>
          <w:sz w:val="24"/>
          <w:szCs w:val="24"/>
        </w:rPr>
        <w:t xml:space="preserve">, sondern sanftmütig, ehrfürchtig und ohne Furcht. Vielleicht erleben wir heute nicht unbedingt Drohungen, wenn wir von der Hoffnung, die uns trägt, erzählen. Vielleicht ist es eher Gleichgültigkeit, vielleicht auch ein belustigtes Grinsen. Vielleicht </w:t>
      </w:r>
      <w:r w:rsidR="005E68EC" w:rsidRPr="00033DB0">
        <w:rPr>
          <w:sz w:val="24"/>
          <w:szCs w:val="24"/>
        </w:rPr>
        <w:t xml:space="preserve">aber auch </w:t>
      </w:r>
      <w:r w:rsidR="006A1165" w:rsidRPr="00033DB0">
        <w:rPr>
          <w:sz w:val="24"/>
          <w:szCs w:val="24"/>
        </w:rPr>
        <w:t>e</w:t>
      </w:r>
      <w:r w:rsidR="005E68EC" w:rsidRPr="00033DB0">
        <w:rPr>
          <w:sz w:val="24"/>
          <w:szCs w:val="24"/>
        </w:rPr>
        <w:t xml:space="preserve">rnsthaftes Interesse mit vielen, </w:t>
      </w:r>
      <w:r w:rsidR="006A1165" w:rsidRPr="00033DB0">
        <w:rPr>
          <w:sz w:val="24"/>
          <w:szCs w:val="24"/>
        </w:rPr>
        <w:t>nicht</w:t>
      </w:r>
      <w:r w:rsidR="005E68EC" w:rsidRPr="00033DB0">
        <w:rPr>
          <w:sz w:val="24"/>
          <w:szCs w:val="24"/>
        </w:rPr>
        <w:t xml:space="preserve"> immer</w:t>
      </w:r>
      <w:r w:rsidR="006A1165" w:rsidRPr="00033DB0">
        <w:rPr>
          <w:sz w:val="24"/>
          <w:szCs w:val="24"/>
        </w:rPr>
        <w:t xml:space="preserve"> einfachen</w:t>
      </w:r>
      <w:r w:rsidR="005E68EC" w:rsidRPr="00033DB0">
        <w:rPr>
          <w:sz w:val="24"/>
          <w:szCs w:val="24"/>
        </w:rPr>
        <w:t>,</w:t>
      </w:r>
      <w:r w:rsidR="006A1165" w:rsidRPr="00033DB0">
        <w:rPr>
          <w:sz w:val="24"/>
          <w:szCs w:val="24"/>
        </w:rPr>
        <w:t xml:space="preserve"> Fragen. </w:t>
      </w:r>
    </w:p>
    <w:p w:rsidR="005E68EC" w:rsidRPr="00033DB0" w:rsidRDefault="005E68EC">
      <w:pPr>
        <w:rPr>
          <w:sz w:val="24"/>
          <w:szCs w:val="24"/>
        </w:rPr>
      </w:pPr>
      <w:r w:rsidRPr="00033DB0">
        <w:rPr>
          <w:sz w:val="24"/>
          <w:szCs w:val="24"/>
        </w:rPr>
        <w:t xml:space="preserve">Der </w:t>
      </w:r>
      <w:proofErr w:type="spellStart"/>
      <w:r w:rsidRPr="00033DB0">
        <w:rPr>
          <w:sz w:val="24"/>
          <w:szCs w:val="24"/>
        </w:rPr>
        <w:t>Monatsvers</w:t>
      </w:r>
      <w:proofErr w:type="spellEnd"/>
      <w:r w:rsidRPr="00033DB0">
        <w:rPr>
          <w:sz w:val="24"/>
          <w:szCs w:val="24"/>
        </w:rPr>
        <w:t xml:space="preserve"> fordert nicht nur heraus, er lädt auch ein zu einer persönlichen Reflexion: Wie steht es um mein Herz und meine Seele? Bin ich erfüllt von dieser Hoffnung, von der hier die Rede ist? Oder bin ich eher gefüllt mit Ängsten und Sorgen oder Neid und Zorn? „Das, wovon das Herz voll ist, davon redet der Mund.“</w:t>
      </w:r>
      <w:r w:rsidR="00174433" w:rsidRPr="00033DB0">
        <w:rPr>
          <w:sz w:val="24"/>
          <w:szCs w:val="24"/>
        </w:rPr>
        <w:t xml:space="preserve"> </w:t>
      </w:r>
      <w:r w:rsidRPr="00033DB0">
        <w:rPr>
          <w:sz w:val="24"/>
          <w:szCs w:val="24"/>
        </w:rPr>
        <w:t>Der Vers kann auch eine Einladun</w:t>
      </w:r>
      <w:r w:rsidR="00174433" w:rsidRPr="00033DB0">
        <w:rPr>
          <w:sz w:val="24"/>
          <w:szCs w:val="24"/>
        </w:rPr>
        <w:t xml:space="preserve">g sein, das eigene Herz </w:t>
      </w:r>
      <w:r w:rsidR="003008A8">
        <w:rPr>
          <w:sz w:val="24"/>
          <w:szCs w:val="24"/>
        </w:rPr>
        <w:t xml:space="preserve">zu prüfen, sich </w:t>
      </w:r>
      <w:bookmarkStart w:id="0" w:name="_GoBack"/>
      <w:bookmarkEnd w:id="0"/>
      <w:r w:rsidR="00174433" w:rsidRPr="00033DB0">
        <w:rPr>
          <w:sz w:val="24"/>
          <w:szCs w:val="24"/>
        </w:rPr>
        <w:t xml:space="preserve">wieder mit dieser Hoffnung zu verbinden und </w:t>
      </w:r>
      <w:r w:rsidR="00894E9A" w:rsidRPr="00033DB0">
        <w:rPr>
          <w:sz w:val="24"/>
          <w:szCs w:val="24"/>
        </w:rPr>
        <w:t xml:space="preserve">neu </w:t>
      </w:r>
      <w:r w:rsidR="00174433" w:rsidRPr="00033DB0">
        <w:rPr>
          <w:sz w:val="24"/>
          <w:szCs w:val="24"/>
        </w:rPr>
        <w:t xml:space="preserve">Raum zu schaffen: Für Gedanken des Friedens, der Liebe und der Gerechtigkeit. </w:t>
      </w:r>
      <w:r w:rsidR="00033DB0" w:rsidRPr="00033DB0">
        <w:rPr>
          <w:sz w:val="24"/>
          <w:szCs w:val="24"/>
        </w:rPr>
        <w:t>Der Vers ermutigt, nach innen zu schauen, um dann nach außen sprach- und handlungsfähig zu werden</w:t>
      </w:r>
      <w:r w:rsidR="00033DB0" w:rsidRPr="00033DB0">
        <w:rPr>
          <w:sz w:val="24"/>
          <w:szCs w:val="24"/>
        </w:rPr>
        <w:t xml:space="preserve">. </w:t>
      </w:r>
      <w:r w:rsidR="00174433" w:rsidRPr="00033DB0">
        <w:rPr>
          <w:sz w:val="24"/>
          <w:szCs w:val="24"/>
        </w:rPr>
        <w:t xml:space="preserve">Denn wenn wir innerlich von Hoffnung erfüllt und von Liebe ergriffen sind, dann </w:t>
      </w:r>
      <w:r w:rsidR="001A641C" w:rsidRPr="00033DB0">
        <w:rPr>
          <w:sz w:val="24"/>
          <w:szCs w:val="24"/>
        </w:rPr>
        <w:t xml:space="preserve">werden das auch unsere Worte und Taten widerspiegeln. </w:t>
      </w:r>
    </w:p>
    <w:p w:rsidR="00174433" w:rsidRPr="00033DB0" w:rsidRDefault="00174433">
      <w:pPr>
        <w:rPr>
          <w:sz w:val="24"/>
          <w:szCs w:val="24"/>
        </w:rPr>
      </w:pPr>
    </w:p>
    <w:p w:rsidR="00174433" w:rsidRPr="00033DB0" w:rsidRDefault="00174433">
      <w:pPr>
        <w:rPr>
          <w:sz w:val="24"/>
          <w:szCs w:val="24"/>
        </w:rPr>
      </w:pPr>
    </w:p>
    <w:p w:rsidR="00174433" w:rsidRPr="00033DB0" w:rsidRDefault="00174433">
      <w:pPr>
        <w:rPr>
          <w:sz w:val="24"/>
          <w:szCs w:val="24"/>
        </w:rPr>
      </w:pPr>
      <w:r w:rsidRPr="00033DB0">
        <w:rPr>
          <w:sz w:val="24"/>
          <w:szCs w:val="24"/>
        </w:rPr>
        <w:t xml:space="preserve">Dana Sophie Jansen </w:t>
      </w:r>
    </w:p>
    <w:p w:rsidR="00174433" w:rsidRPr="00033DB0" w:rsidRDefault="00174433">
      <w:pPr>
        <w:rPr>
          <w:sz w:val="24"/>
          <w:szCs w:val="24"/>
        </w:rPr>
      </w:pPr>
      <w:r w:rsidRPr="00033DB0">
        <w:rPr>
          <w:sz w:val="24"/>
          <w:szCs w:val="24"/>
        </w:rPr>
        <w:t xml:space="preserve">(Wissenschaftliche Mitarbeiterin und Rektoratsassistentin an der Theologischen Hochschule Elstal) </w:t>
      </w:r>
    </w:p>
    <w:sectPr w:rsidR="00174433" w:rsidRPr="00033D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FF"/>
    <w:rsid w:val="00033DB0"/>
    <w:rsid w:val="00174433"/>
    <w:rsid w:val="001A209F"/>
    <w:rsid w:val="001A641C"/>
    <w:rsid w:val="002859C7"/>
    <w:rsid w:val="003008A8"/>
    <w:rsid w:val="005E68EC"/>
    <w:rsid w:val="006A1165"/>
    <w:rsid w:val="00893ED0"/>
    <w:rsid w:val="00894E9A"/>
    <w:rsid w:val="009968FF"/>
    <w:rsid w:val="00DF5080"/>
    <w:rsid w:val="00FA1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908"/>
  <w15:chartTrackingRefBased/>
  <w15:docId w15:val="{8852E4E7-6C08-4042-AEFB-8A50A61D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Sophie Jansen</dc:creator>
  <cp:keywords/>
  <dc:description/>
  <cp:lastModifiedBy>Dana Sophie Jansen</cp:lastModifiedBy>
  <cp:revision>6</cp:revision>
  <dcterms:created xsi:type="dcterms:W3CDTF">2024-01-08T15:10:00Z</dcterms:created>
  <dcterms:modified xsi:type="dcterms:W3CDTF">2024-02-08T20:03:00Z</dcterms:modified>
</cp:coreProperties>
</file>