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B9" w:rsidRPr="00544E8E" w:rsidRDefault="00DC0078">
      <w:r w:rsidRPr="00544E8E">
        <w:t xml:space="preserve">Monatsandacht </w:t>
      </w:r>
      <w:r w:rsidR="00544E8E" w:rsidRPr="00544E8E">
        <w:t xml:space="preserve">für </w:t>
      </w:r>
      <w:r w:rsidRPr="00544E8E">
        <w:t>März 2022</w:t>
      </w:r>
    </w:p>
    <w:p w:rsidR="00DC0078" w:rsidRPr="00DC0078" w:rsidRDefault="00DC0078">
      <w:pPr>
        <w:rPr>
          <w:b/>
        </w:rPr>
      </w:pPr>
      <w:r w:rsidRPr="00DC0078">
        <w:rPr>
          <w:b/>
        </w:rPr>
        <w:t>Hört nicht auf zu beten und zu flehen! Betet jederzeit im Geist; seid wachsam, harrt aus und bittet für alle Heiligen (</w:t>
      </w:r>
      <w:proofErr w:type="spellStart"/>
      <w:r w:rsidRPr="00DC0078">
        <w:rPr>
          <w:b/>
        </w:rPr>
        <w:t>Eph</w:t>
      </w:r>
      <w:proofErr w:type="spellEnd"/>
      <w:r w:rsidRPr="00DC0078">
        <w:rPr>
          <w:b/>
        </w:rPr>
        <w:t xml:space="preserve"> 6,18 [E])</w:t>
      </w:r>
    </w:p>
    <w:p w:rsidR="00DC0078" w:rsidRDefault="00DC0078"/>
    <w:p w:rsidR="00272FCD" w:rsidRDefault="00CD24CB">
      <w:r>
        <w:t xml:space="preserve">Als Christ könnte man auf </w:t>
      </w:r>
      <w:r w:rsidR="00DC0078">
        <w:t xml:space="preserve">diese apostolische Anordnung nur Ja und Amen sagen: „Ja, Beten ist ganz wichtig!“ Andererseits </w:t>
      </w:r>
      <w:r>
        <w:t xml:space="preserve">haben wir auch verwirrende Erfahrungen mit dem Gebet, insbesondere mit dem </w:t>
      </w:r>
      <w:proofErr w:type="spellStart"/>
      <w:r>
        <w:t>fürbittenden</w:t>
      </w:r>
      <w:proofErr w:type="spellEnd"/>
      <w:r>
        <w:t xml:space="preserve"> Gebet, gemacht: </w:t>
      </w:r>
      <w:r w:rsidR="00ED6AF6">
        <w:t xml:space="preserve">Manche Bitten finden Antwort und erfüllen sich, andere nicht. Warum erhört Gott manche Gebete nicht? Welchen Sinn hat das Beten überhaupt? </w:t>
      </w:r>
    </w:p>
    <w:p w:rsidR="00272FCD" w:rsidRDefault="00ED6AF6">
      <w:r>
        <w:t>Hier ei</w:t>
      </w:r>
      <w:r w:rsidR="007C288F">
        <w:t>n kleiner Antwortversuch: I</w:t>
      </w:r>
      <w:r>
        <w:t xml:space="preserve">m Gebet ist </w:t>
      </w:r>
      <w:r w:rsidR="00CD24CB">
        <w:t>der Unterschied zwischen dem souveränen Gott und uns Menschen nicht aufgehoben. Es gibt keinen Automatismus, als ob unser Bittgebet auf jeden Fall erfüllt würde. Im Gebet steigen wir nicht zu Gott auf, als</w:t>
      </w:r>
      <w:r w:rsidR="007C288F">
        <w:t xml:space="preserve"> ob wir durch unser Gebet über Wohl und W</w:t>
      </w:r>
      <w:r w:rsidR="00CD24CB">
        <w:t xml:space="preserve">ehe entscheiden würden. Als Menschen beten wir und schütten unser Herz vor Gott aus. Gleichzeitig sind wir uns im Beten dessen bewusst, dass nicht </w:t>
      </w:r>
      <w:r w:rsidR="00CD24CB" w:rsidRPr="007C288F">
        <w:rPr>
          <w:i/>
        </w:rPr>
        <w:t>wir</w:t>
      </w:r>
      <w:r w:rsidR="00CD24CB">
        <w:t xml:space="preserve"> alles in der Hand haben, sondern der allmächtige, ewige Gott. Bewegt durch das biblische Zeugnis glauben wir, dass Gott nicht unber</w:t>
      </w:r>
      <w:r w:rsidR="00CA6B93">
        <w:t xml:space="preserve">ührt und unbewegt irgendwo </w:t>
      </w:r>
      <w:r w:rsidR="00CD24CB">
        <w:t xml:space="preserve">weit weg sitzt, sondern </w:t>
      </w:r>
      <w:r w:rsidR="00D74A42">
        <w:t>sich durch uns</w:t>
      </w:r>
      <w:r w:rsidR="007C288F">
        <w:t xml:space="preserve">ere Geschichte und </w:t>
      </w:r>
      <w:r w:rsidR="00272FCD">
        <w:t xml:space="preserve">durch </w:t>
      </w:r>
      <w:r w:rsidR="007C288F">
        <w:t>unsere Bitten</w:t>
      </w:r>
      <w:r w:rsidR="00D74A42">
        <w:t xml:space="preserve"> berühren lässt. In Jesus ist er zu uns gekom</w:t>
      </w:r>
      <w:r w:rsidR="00B55DF1">
        <w:t xml:space="preserve">men, um </w:t>
      </w:r>
      <w:r>
        <w:t xml:space="preserve">uns </w:t>
      </w:r>
      <w:r w:rsidR="00D74A42">
        <w:t>von Schuld zu befreien und uns in Freud und Leid zu begleiten. Im Heiligen Geist ist er uns nah, trägt und führt uns. Indem wir beten und bitten, suchen wir den Geist Go</w:t>
      </w:r>
      <w:r w:rsidR="00CA6B93">
        <w:t>ttes in uns und um uns</w:t>
      </w:r>
      <w:r w:rsidR="00D74A42">
        <w:t xml:space="preserve"> und richten uns</w:t>
      </w:r>
      <w:r w:rsidR="00CA6B93">
        <w:t xml:space="preserve"> auf ihn aus. Darum gehört das Bittg</w:t>
      </w:r>
      <w:r w:rsidR="00D74A42">
        <w:t>ebet zur Grundausrüstung eines jeden Christe</w:t>
      </w:r>
      <w:r>
        <w:t>n: Wir sind uns unserer Begrenztheit</w:t>
      </w:r>
      <w:r w:rsidR="00D74A42">
        <w:t xml:space="preserve"> bewusst und suchen die liebende Kraft Gottes. Weil wir dadurch mit den schöpferischen und erlösenden Kräften Gottes verbunden sind</w:t>
      </w:r>
      <w:r w:rsidR="007C288F">
        <w:t>,</w:t>
      </w:r>
      <w:r>
        <w:t xml:space="preserve"> und unser Leben dadurch seinen Grund und sein Ziel findet</w:t>
      </w:r>
      <w:r w:rsidR="00D74A42">
        <w:t>, soll</w:t>
      </w:r>
      <w:r w:rsidR="00B55DF1">
        <w:t>t</w:t>
      </w:r>
      <w:r w:rsidR="00D74A42">
        <w:t xml:space="preserve">e diese Art von Gebet und Bitte ein Grundton unseres Lebens sein – „jederzeit“, „wachsam“, ausharrend. </w:t>
      </w:r>
    </w:p>
    <w:p w:rsidR="00DC0078" w:rsidRDefault="00B55DF1">
      <w:r>
        <w:t xml:space="preserve">Wenn wir </w:t>
      </w:r>
      <w:r w:rsidR="00D74A42">
        <w:t xml:space="preserve">in der Fürbitte an unsere </w:t>
      </w:r>
      <w:r w:rsidR="0038190F">
        <w:t xml:space="preserve">Glaubensgeschwister und mit ihnen an unsere </w:t>
      </w:r>
      <w:r w:rsidR="00D74A42">
        <w:t>Mitmenschen denken und ihre Not vor Gott bringen</w:t>
      </w:r>
      <w:r w:rsidR="007C288F">
        <w:t>, sprechen</w:t>
      </w:r>
      <w:r w:rsidR="00CA6B93">
        <w:t xml:space="preserve"> wir </w:t>
      </w:r>
      <w:r w:rsidR="007C288F">
        <w:t xml:space="preserve">ihnen </w:t>
      </w:r>
      <w:r w:rsidR="00CA6B93">
        <w:t>die Lebenskraft Gottes</w:t>
      </w:r>
      <w:r w:rsidR="007C288F">
        <w:t xml:space="preserve"> zu</w:t>
      </w:r>
      <w:r w:rsidR="00CA6B93">
        <w:t>, di</w:t>
      </w:r>
      <w:r w:rsidR="0038190F">
        <w:t xml:space="preserve">e uns </w:t>
      </w:r>
      <w:r w:rsidR="007C288F">
        <w:t xml:space="preserve">selbst </w:t>
      </w:r>
      <w:r w:rsidR="0038190F">
        <w:t>trägt und durchdringt</w:t>
      </w:r>
      <w:r w:rsidR="00D74A42">
        <w:t>.</w:t>
      </w:r>
      <w:r w:rsidR="00ED6AF6">
        <w:t xml:space="preserve"> </w:t>
      </w:r>
      <w:r w:rsidR="00294FE2">
        <w:t xml:space="preserve">Weil wir als Menschen in Freud und Leid miteinander verbunden sind, denken wir </w:t>
      </w:r>
      <w:proofErr w:type="spellStart"/>
      <w:r w:rsidR="00294FE2">
        <w:t>fürbittend</w:t>
      </w:r>
      <w:proofErr w:type="spellEnd"/>
      <w:r w:rsidR="00294FE2">
        <w:t xml:space="preserve"> an die Leidenden und werden</w:t>
      </w:r>
      <w:r w:rsidR="00ED6AF6">
        <w:t xml:space="preserve"> sicher auch selbst aktiv werden und Solidarität leben.</w:t>
      </w:r>
    </w:p>
    <w:p w:rsidR="00B55DF1" w:rsidRDefault="00B55DF1"/>
    <w:p w:rsidR="00544E8E" w:rsidRPr="00544E8E" w:rsidRDefault="00544E8E">
      <w:r w:rsidRPr="00544E8E">
        <w:t xml:space="preserve">Prof. Dr. Michael </w:t>
      </w:r>
      <w:proofErr w:type="spellStart"/>
      <w:r w:rsidRPr="00544E8E">
        <w:t>Kißkalt</w:t>
      </w:r>
      <w:proofErr w:type="spellEnd"/>
      <w:r w:rsidRPr="00544E8E">
        <w:t xml:space="preserve"> (Theologische Hochschule Elstal)</w:t>
      </w:r>
      <w:bookmarkStart w:id="0" w:name="_GoBack"/>
      <w:bookmarkEnd w:id="0"/>
    </w:p>
    <w:sectPr w:rsidR="00544E8E" w:rsidRPr="00544E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78"/>
    <w:rsid w:val="00272FCD"/>
    <w:rsid w:val="00294FE2"/>
    <w:rsid w:val="0038190F"/>
    <w:rsid w:val="00544E8E"/>
    <w:rsid w:val="007C288F"/>
    <w:rsid w:val="00872B46"/>
    <w:rsid w:val="008A78BB"/>
    <w:rsid w:val="00977E69"/>
    <w:rsid w:val="00B55DF1"/>
    <w:rsid w:val="00B95916"/>
    <w:rsid w:val="00CA6B93"/>
    <w:rsid w:val="00CD24CB"/>
    <w:rsid w:val="00D74A42"/>
    <w:rsid w:val="00DC0078"/>
    <w:rsid w:val="00ED6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FFC5"/>
  <w15:chartTrackingRefBased/>
  <w15:docId w15:val="{20A493BE-12A7-4573-A59C-0D60ADEB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2B46"/>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Kisskalt</dc:creator>
  <cp:keywords/>
  <dc:description/>
  <cp:lastModifiedBy>Dana Weiner</cp:lastModifiedBy>
  <cp:revision>7</cp:revision>
  <dcterms:created xsi:type="dcterms:W3CDTF">2021-12-29T09:21:00Z</dcterms:created>
  <dcterms:modified xsi:type="dcterms:W3CDTF">2022-01-05T12:34:00Z</dcterms:modified>
</cp:coreProperties>
</file>